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773" w:rsidRPr="00A24773" w:rsidRDefault="00A24773" w:rsidP="00A24773">
      <w:pPr>
        <w:snapToGrid w:val="0"/>
        <w:jc w:val="center"/>
        <w:rPr>
          <w:rFonts w:ascii="楷体_GB2312" w:eastAsia="楷体_GB2312" w:hAnsi="Times New Roman" w:cs="Times New Roman"/>
          <w:b/>
          <w:sz w:val="28"/>
          <w:szCs w:val="21"/>
        </w:rPr>
      </w:pPr>
      <w:bookmarkStart w:id="0" w:name="_GoBack"/>
      <w:bookmarkEnd w:id="0"/>
    </w:p>
    <w:tbl>
      <w:tblPr>
        <w:tblW w:w="14680" w:type="dxa"/>
        <w:jc w:val="center"/>
        <w:tblLook w:val="0000" w:firstRow="0" w:lastRow="0" w:firstColumn="0" w:lastColumn="0" w:noHBand="0" w:noVBand="0"/>
      </w:tblPr>
      <w:tblGrid>
        <w:gridCol w:w="1037"/>
        <w:gridCol w:w="2019"/>
        <w:gridCol w:w="1282"/>
        <w:gridCol w:w="1282"/>
        <w:gridCol w:w="4231"/>
        <w:gridCol w:w="2019"/>
        <w:gridCol w:w="1528"/>
        <w:gridCol w:w="1282"/>
      </w:tblGrid>
      <w:tr w:rsidR="00A24773" w:rsidRPr="00A24773" w:rsidTr="00467F35">
        <w:trPr>
          <w:trHeight w:val="360"/>
          <w:jc w:val="center"/>
        </w:trPr>
        <w:tc>
          <w:tcPr>
            <w:tcW w:w="3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单位: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　       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　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jc w:val="righ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>物品名称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>型 号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proofErr w:type="gramStart"/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>规</w:t>
            </w:r>
            <w:proofErr w:type="gramEnd"/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格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异 常 情 </w:t>
            </w:r>
            <w:proofErr w:type="gramStart"/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>况</w:t>
            </w:r>
            <w:proofErr w:type="gramEnd"/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陈 述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>处理结果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>巡查员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773" w:rsidRPr="00A24773" w:rsidRDefault="00A24773" w:rsidP="00A24773">
            <w:pPr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bCs/>
                <w:sz w:val="24"/>
                <w:szCs w:val="24"/>
              </w:rPr>
              <w:t>时 间</w:t>
            </w: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24773" w:rsidRPr="00A24773" w:rsidTr="00467F35">
        <w:trPr>
          <w:trHeight w:val="522"/>
          <w:jc w:val="center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773" w:rsidRPr="00A24773" w:rsidRDefault="00A24773" w:rsidP="00A2477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2477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</w:tbl>
    <w:p w:rsidR="00A24773" w:rsidRDefault="00A24773" w:rsidP="00A24773">
      <w:pPr>
        <w:snapToGrid w:val="0"/>
        <w:jc w:val="left"/>
        <w:rPr>
          <w:rFonts w:ascii="宋体" w:eastAsia="宋体" w:hAnsi="宋体" w:cs="Times New Roman"/>
          <w:sz w:val="24"/>
          <w:szCs w:val="24"/>
        </w:rPr>
      </w:pPr>
    </w:p>
    <w:p w:rsidR="00623201" w:rsidRPr="00A24773" w:rsidRDefault="00A24773" w:rsidP="00A24773">
      <w:pPr>
        <w:snapToGrid w:val="0"/>
        <w:jc w:val="left"/>
        <w:rPr>
          <w:rFonts w:ascii="宋体" w:eastAsia="宋体" w:hAnsi="宋体" w:cs="Times New Roman"/>
          <w:sz w:val="24"/>
          <w:szCs w:val="24"/>
        </w:rPr>
      </w:pPr>
      <w:r w:rsidRPr="00A24773">
        <w:rPr>
          <w:rFonts w:ascii="宋体" w:eastAsia="宋体" w:hAnsi="宋体" w:cs="Times New Roman" w:hint="eastAsia"/>
          <w:sz w:val="24"/>
          <w:szCs w:val="24"/>
        </w:rPr>
        <w:t>制表：</w:t>
      </w:r>
      <w:r>
        <w:rPr>
          <w:rFonts w:ascii="宋体" w:eastAsia="宋体" w:hAnsi="宋体" w:cs="Times New Roman" w:hint="eastAsia"/>
          <w:sz w:val="24"/>
          <w:szCs w:val="24"/>
        </w:rPr>
        <w:t xml:space="preserve">                                                                      </w:t>
      </w:r>
      <w:r w:rsidRPr="00A24773">
        <w:rPr>
          <w:rFonts w:ascii="宋体" w:eastAsia="宋体" w:hAnsi="宋体" w:cs="Times New Roman" w:hint="eastAsia"/>
          <w:sz w:val="24"/>
          <w:szCs w:val="24"/>
        </w:rPr>
        <w:t>审核：</w:t>
      </w:r>
    </w:p>
    <w:sectPr w:rsidR="00623201" w:rsidRPr="00A24773" w:rsidSect="00A24773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288" w:rsidRDefault="000F0288" w:rsidP="00A24773">
      <w:r>
        <w:separator/>
      </w:r>
    </w:p>
  </w:endnote>
  <w:endnote w:type="continuationSeparator" w:id="0">
    <w:p w:rsidR="000F0288" w:rsidRDefault="000F0288" w:rsidP="00A2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288" w:rsidRDefault="000F0288" w:rsidP="00A24773">
      <w:r>
        <w:separator/>
      </w:r>
    </w:p>
  </w:footnote>
  <w:footnote w:type="continuationSeparator" w:id="0">
    <w:p w:rsidR="000F0288" w:rsidRDefault="000F0288" w:rsidP="00A24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02E" w:rsidRPr="00766030" w:rsidRDefault="00537A7D" w:rsidP="00FA4B6F">
    <w:pPr>
      <w:pBdr>
        <w:bottom w:val="single" w:sz="6" w:space="1" w:color="auto"/>
      </w:pBdr>
      <w:tabs>
        <w:tab w:val="center" w:pos="4153"/>
        <w:tab w:val="right" w:pos="8306"/>
      </w:tabs>
      <w:snapToGrid w:val="0"/>
      <w:rPr>
        <w:rFonts w:asciiTheme="majorEastAsia" w:eastAsiaTheme="majorEastAsia" w:hAnsiTheme="majorEastAsia"/>
        <w:b/>
        <w:sz w:val="30"/>
        <w:szCs w:val="30"/>
      </w:rPr>
    </w:pPr>
    <w:r>
      <w:rPr>
        <w:rFonts w:asciiTheme="majorEastAsia" w:eastAsiaTheme="majorEastAsia" w:hAnsiTheme="majorEastAsia"/>
        <w:b/>
        <w:sz w:val="30"/>
        <w:szCs w:val="30"/>
      </w:rPr>
      <w:t>XZ</w:t>
    </w:r>
    <w:r w:rsidR="00B43197" w:rsidRPr="00B43197">
      <w:rPr>
        <w:rFonts w:asciiTheme="majorEastAsia" w:eastAsiaTheme="majorEastAsia" w:hAnsiTheme="majorEastAsia"/>
        <w:b/>
        <w:sz w:val="30"/>
        <w:szCs w:val="30"/>
      </w:rPr>
      <w:t>-34</w:t>
    </w:r>
    <w:r w:rsidR="00E967D4" w:rsidRPr="00766030">
      <w:rPr>
        <w:rFonts w:asciiTheme="majorEastAsia" w:eastAsiaTheme="majorEastAsia" w:hAnsiTheme="majorEastAsia" w:hint="eastAsia"/>
        <w:b/>
        <w:sz w:val="30"/>
        <w:szCs w:val="30"/>
      </w:rPr>
      <w:t xml:space="preserve">                 </w:t>
    </w:r>
    <w:r w:rsidR="00A24773">
      <w:rPr>
        <w:rFonts w:asciiTheme="majorEastAsia" w:eastAsiaTheme="majorEastAsia" w:hAnsiTheme="majorEastAsia" w:hint="eastAsia"/>
        <w:b/>
        <w:sz w:val="30"/>
        <w:szCs w:val="30"/>
      </w:rPr>
      <w:t xml:space="preserve">  </w:t>
    </w:r>
    <w:r>
      <w:rPr>
        <w:rFonts w:asciiTheme="majorEastAsia" w:eastAsiaTheme="majorEastAsia" w:hAnsiTheme="majorEastAsia"/>
        <w:b/>
        <w:sz w:val="30"/>
        <w:szCs w:val="30"/>
      </w:rPr>
      <w:t xml:space="preserve">   </w:t>
    </w:r>
    <w:r w:rsidR="00A24773">
      <w:rPr>
        <w:rFonts w:asciiTheme="majorEastAsia" w:eastAsiaTheme="majorEastAsia" w:hAnsiTheme="majorEastAsia" w:hint="eastAsia"/>
        <w:b/>
        <w:sz w:val="30"/>
        <w:szCs w:val="30"/>
      </w:rPr>
      <w:t xml:space="preserve"> </w:t>
    </w:r>
    <w:r w:rsidR="00E967D4" w:rsidRPr="00766030">
      <w:rPr>
        <w:rFonts w:asciiTheme="majorEastAsia" w:eastAsiaTheme="majorEastAsia" w:hAnsiTheme="majorEastAsia" w:hint="eastAsia"/>
        <w:b/>
        <w:sz w:val="30"/>
        <w:szCs w:val="30"/>
      </w:rPr>
      <w:t xml:space="preserve">   盘查异常情况记录表              </w:t>
    </w:r>
    <w:r>
      <w:rPr>
        <w:rFonts w:asciiTheme="majorEastAsia" w:eastAsiaTheme="majorEastAsia" w:hAnsiTheme="majorEastAsia"/>
        <w:b/>
        <w:sz w:val="30"/>
        <w:szCs w:val="30"/>
      </w:rPr>
      <w:t xml:space="preserve">   </w:t>
    </w:r>
    <w:r w:rsidR="00E967D4" w:rsidRPr="00766030">
      <w:rPr>
        <w:rFonts w:asciiTheme="majorEastAsia" w:eastAsiaTheme="majorEastAsia" w:hAnsiTheme="majorEastAsia" w:hint="eastAsia"/>
        <w:b/>
        <w:sz w:val="30"/>
        <w:szCs w:val="30"/>
      </w:rPr>
      <w:t xml:space="preserve">                   A/0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773"/>
    <w:rsid w:val="000C089E"/>
    <w:rsid w:val="000F0288"/>
    <w:rsid w:val="00467F35"/>
    <w:rsid w:val="00537A7D"/>
    <w:rsid w:val="00623201"/>
    <w:rsid w:val="00917F29"/>
    <w:rsid w:val="00A24773"/>
    <w:rsid w:val="00B43197"/>
    <w:rsid w:val="00BA745A"/>
    <w:rsid w:val="00E9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847760-BE6D-45C4-BE5E-F3B1B62CB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24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A2477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4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47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5</cp:revision>
  <dcterms:created xsi:type="dcterms:W3CDTF">2015-04-15T08:58:00Z</dcterms:created>
  <dcterms:modified xsi:type="dcterms:W3CDTF">2022-06-15T19:05:00Z</dcterms:modified>
</cp:coreProperties>
</file>