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192" w:rsidRDefault="00016192" w:rsidP="00ED3404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bookmarkStart w:id="0" w:name="_GoBack"/>
      <w:bookmarkEnd w:id="0"/>
    </w:p>
    <w:p w:rsidR="00852F0B" w:rsidRPr="004B1833" w:rsidRDefault="00852F0B" w:rsidP="00ED3404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 w:rsidRPr="004B1833">
        <w:rPr>
          <w:rFonts w:asciiTheme="minorEastAsia" w:eastAsiaTheme="minorEastAsia" w:hAnsiTheme="minorEastAsia" w:hint="eastAsia"/>
          <w:sz w:val="24"/>
        </w:rPr>
        <w:t>栋号</w:t>
      </w:r>
      <w:r w:rsidR="00400C6D">
        <w:rPr>
          <w:rFonts w:asciiTheme="minorEastAsia" w:eastAsiaTheme="minorEastAsia" w:hAnsiTheme="minorEastAsia" w:hint="eastAsia"/>
          <w:sz w:val="24"/>
        </w:rPr>
        <w:t>：</w:t>
      </w:r>
      <w:r w:rsidRPr="004B1833">
        <w:rPr>
          <w:rFonts w:asciiTheme="minorEastAsia" w:eastAsiaTheme="minorEastAsia" w:hAnsiTheme="minorEastAsia" w:hint="eastAsia"/>
          <w:sz w:val="24"/>
        </w:rPr>
        <w:t xml:space="preserve">   楼层</w:t>
      </w:r>
      <w:r w:rsidR="00400C6D">
        <w:rPr>
          <w:rFonts w:asciiTheme="minorEastAsia" w:eastAsiaTheme="minorEastAsia" w:hAnsiTheme="minorEastAsia" w:hint="eastAsia"/>
          <w:sz w:val="24"/>
        </w:rPr>
        <w:t>：</w:t>
      </w:r>
      <w:r w:rsidRPr="004B1833">
        <w:rPr>
          <w:rFonts w:asciiTheme="minorEastAsia" w:eastAsiaTheme="minorEastAsia" w:hAnsiTheme="minorEastAsia" w:hint="eastAsia"/>
          <w:sz w:val="24"/>
        </w:rPr>
        <w:tab/>
      </w:r>
      <w:r w:rsidRPr="004B1833">
        <w:rPr>
          <w:rFonts w:asciiTheme="minorEastAsia" w:eastAsiaTheme="minorEastAsia" w:hAnsiTheme="minorEastAsia" w:hint="eastAsia"/>
          <w:sz w:val="24"/>
        </w:rPr>
        <w:tab/>
      </w:r>
      <w:r w:rsidR="00164242" w:rsidRPr="004B1833">
        <w:rPr>
          <w:rFonts w:asciiTheme="minorEastAsia" w:eastAsiaTheme="minorEastAsia" w:hAnsiTheme="minorEastAsia" w:hint="eastAsia"/>
          <w:sz w:val="24"/>
        </w:rPr>
        <w:t xml:space="preserve">          </w:t>
      </w:r>
      <w:r w:rsidR="00596E7F" w:rsidRPr="004B1833">
        <w:rPr>
          <w:rFonts w:asciiTheme="minorEastAsia" w:eastAsiaTheme="minorEastAsia" w:hAnsiTheme="minorEastAsia" w:hint="eastAsia"/>
          <w:sz w:val="24"/>
        </w:rPr>
        <w:t xml:space="preserve">  </w:t>
      </w:r>
      <w:r w:rsidR="00164242" w:rsidRPr="004B1833">
        <w:rPr>
          <w:rFonts w:asciiTheme="minorEastAsia" w:eastAsiaTheme="minorEastAsia" w:hAnsiTheme="minorEastAsia" w:hint="eastAsia"/>
          <w:sz w:val="24"/>
        </w:rPr>
        <w:t xml:space="preserve">     </w:t>
      </w:r>
      <w:r w:rsidR="00A52C6E" w:rsidRPr="004B1833">
        <w:rPr>
          <w:rFonts w:asciiTheme="minorEastAsia" w:eastAsiaTheme="minorEastAsia" w:hAnsiTheme="minorEastAsia" w:hint="eastAsia"/>
          <w:sz w:val="24"/>
        </w:rPr>
        <w:t xml:space="preserve">              </w:t>
      </w:r>
      <w:r w:rsidRPr="004B1833">
        <w:rPr>
          <w:rFonts w:asciiTheme="minorEastAsia" w:eastAsiaTheme="minorEastAsia" w:hAnsiTheme="minorEastAsia" w:hint="eastAsia"/>
          <w:sz w:val="24"/>
        </w:rPr>
        <w:tab/>
        <w:t>日期</w:t>
      </w:r>
      <w:r w:rsidR="00400C6D">
        <w:rPr>
          <w:rFonts w:asciiTheme="minorEastAsia" w:eastAsiaTheme="minorEastAsia" w:hAnsiTheme="minorEastAsia" w:hint="eastAsia"/>
          <w:sz w:val="24"/>
        </w:rPr>
        <w:t xml:space="preserve">： </w:t>
      </w:r>
      <w:r w:rsidRPr="004B1833">
        <w:rPr>
          <w:rFonts w:asciiTheme="minorEastAsia" w:eastAsiaTheme="minorEastAsia" w:hAnsiTheme="minorEastAsia" w:hint="eastAsia"/>
          <w:sz w:val="24"/>
        </w:rPr>
        <w:tab/>
      </w:r>
      <w:r w:rsidR="00471150">
        <w:rPr>
          <w:rFonts w:asciiTheme="minorEastAsia" w:eastAsiaTheme="minorEastAsia" w:hAnsiTheme="minorEastAsia" w:hint="eastAsia"/>
          <w:sz w:val="24"/>
        </w:rPr>
        <w:t xml:space="preserve">  </w:t>
      </w:r>
      <w:r w:rsidRPr="004B1833">
        <w:rPr>
          <w:rFonts w:asciiTheme="minorEastAsia" w:eastAsiaTheme="minorEastAsia" w:hAnsiTheme="minorEastAsia" w:hint="eastAsia"/>
          <w:sz w:val="24"/>
        </w:rPr>
        <w:t>年</w:t>
      </w:r>
      <w:r w:rsidRPr="004B1833">
        <w:rPr>
          <w:rFonts w:asciiTheme="minorEastAsia" w:eastAsiaTheme="minorEastAsia" w:hAnsiTheme="minorEastAsia" w:hint="eastAsia"/>
          <w:sz w:val="24"/>
        </w:rPr>
        <w:tab/>
        <w:t>月</w:t>
      </w:r>
      <w:r w:rsidRPr="004B1833">
        <w:rPr>
          <w:rFonts w:asciiTheme="minorEastAsia" w:eastAsiaTheme="minorEastAsia" w:hAnsiTheme="minorEastAsia" w:hint="eastAsia"/>
          <w:sz w:val="24"/>
        </w:rPr>
        <w:tab/>
      </w:r>
      <w:r w:rsidR="00471150">
        <w:rPr>
          <w:rFonts w:asciiTheme="minorEastAsia" w:eastAsiaTheme="minorEastAsia" w:hAnsiTheme="minorEastAsia" w:hint="eastAsia"/>
          <w:sz w:val="24"/>
        </w:rPr>
        <w:t xml:space="preserve">  </w:t>
      </w:r>
      <w:r w:rsidRPr="004B1833">
        <w:rPr>
          <w:rFonts w:asciiTheme="minorEastAsia" w:eastAsiaTheme="minorEastAsia" w:hAnsiTheme="minorEastAsia" w:hint="eastAsia"/>
          <w:sz w:val="24"/>
        </w:rPr>
        <w:t>日</w:t>
      </w:r>
    </w:p>
    <w:tbl>
      <w:tblPr>
        <w:tblW w:w="9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9"/>
        <w:gridCol w:w="1562"/>
        <w:gridCol w:w="1562"/>
        <w:gridCol w:w="5972"/>
      </w:tblGrid>
      <w:tr w:rsidR="00852F0B" w:rsidRPr="004B1833" w:rsidTr="004B1833">
        <w:trPr>
          <w:trHeight w:hRule="exact" w:val="536"/>
          <w:jc w:val="center"/>
        </w:trPr>
        <w:tc>
          <w:tcPr>
            <w:tcW w:w="869" w:type="dxa"/>
            <w:vMerge w:val="restart"/>
            <w:vAlign w:val="center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区域</w:t>
            </w:r>
          </w:p>
        </w:tc>
        <w:tc>
          <w:tcPr>
            <w:tcW w:w="1562" w:type="dxa"/>
            <w:vMerge w:val="restart"/>
            <w:vAlign w:val="center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</w:p>
        </w:tc>
        <w:tc>
          <w:tcPr>
            <w:tcW w:w="1562" w:type="dxa"/>
            <w:vMerge w:val="restart"/>
            <w:vAlign w:val="center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移交情况</w:t>
            </w: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遗留问题</w:t>
            </w: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  <w:vAlign w:val="center"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  <w:vMerge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2" w:type="dxa"/>
            <w:vMerge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852F0B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合格√</w:t>
            </w:r>
            <w:r w:rsidRPr="004B1833">
              <w:rPr>
                <w:rFonts w:asciiTheme="minorEastAsia" w:eastAsiaTheme="minorEastAsia" w:hAnsiTheme="minorEastAsia" w:hint="eastAsia"/>
                <w:sz w:val="24"/>
              </w:rPr>
              <w:tab/>
              <w:t>不合格×</w:t>
            </w:r>
            <w:r w:rsidRPr="004B1833">
              <w:rPr>
                <w:rFonts w:asciiTheme="minorEastAsia" w:eastAsiaTheme="minorEastAsia" w:hAnsiTheme="minorEastAsia" w:hint="eastAsia"/>
                <w:sz w:val="24"/>
              </w:rPr>
              <w:tab/>
              <w:t>没有0</w:t>
            </w:r>
            <w:r w:rsidRPr="004B1833">
              <w:rPr>
                <w:rFonts w:asciiTheme="minorEastAsia" w:eastAsiaTheme="minorEastAsia" w:hAnsiTheme="minorEastAsia" w:hint="eastAsia"/>
                <w:sz w:val="24"/>
              </w:rPr>
              <w:tab/>
              <w:t>不适用△</w:t>
            </w: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 w:val="restart"/>
            <w:vAlign w:val="center"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公</w:t>
            </w:r>
          </w:p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共</w:t>
            </w:r>
          </w:p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走</w:t>
            </w:r>
          </w:p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道</w:t>
            </w: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地面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墙柱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墙纸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天花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电器、照明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门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窗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 w:val="restart"/>
            <w:vAlign w:val="center"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男</w:t>
            </w:r>
          </w:p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女</w:t>
            </w:r>
          </w:p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卫</w:t>
            </w:r>
          </w:p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生</w:t>
            </w:r>
          </w:p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间</w:t>
            </w: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地面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墙身贴面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门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窗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天花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电器、照明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给排水管道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小便器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坐厕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洗手盆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 w:val="restart"/>
            <w:vAlign w:val="center"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强弱</w:t>
            </w:r>
          </w:p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电井</w:t>
            </w: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土建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门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电器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 w:val="restart"/>
            <w:vAlign w:val="center"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空调</w:t>
            </w:r>
          </w:p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管井</w:t>
            </w: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土建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电器、照明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门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 w:val="restart"/>
            <w:vAlign w:val="center"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走火</w:t>
            </w:r>
          </w:p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楼梯</w:t>
            </w:r>
          </w:p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及</w:t>
            </w:r>
          </w:p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消防</w:t>
            </w:r>
          </w:p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B1833">
              <w:rPr>
                <w:rFonts w:asciiTheme="minorEastAsia" w:eastAsiaTheme="minorEastAsia" w:hAnsiTheme="minorEastAsia" w:hint="eastAsia"/>
                <w:sz w:val="24"/>
              </w:rPr>
              <w:t>前室</w:t>
            </w: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地面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墙身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天花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梯级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地脚线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楼梯扶手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52F0B" w:rsidRPr="004B1833" w:rsidTr="004B1833">
        <w:trPr>
          <w:trHeight w:hRule="exact" w:val="380"/>
          <w:jc w:val="center"/>
        </w:trPr>
        <w:tc>
          <w:tcPr>
            <w:tcW w:w="869" w:type="dxa"/>
            <w:vMerge/>
          </w:tcPr>
          <w:p w:rsidR="00852F0B" w:rsidRPr="004B1833" w:rsidRDefault="00852F0B" w:rsidP="00C17A8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2" w:type="dxa"/>
          </w:tcPr>
          <w:p w:rsidR="00852F0B" w:rsidRPr="004B1833" w:rsidRDefault="00852F0B" w:rsidP="00852F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B1833">
              <w:rPr>
                <w:rFonts w:asciiTheme="minorEastAsia" w:eastAsiaTheme="minorEastAsia" w:hAnsiTheme="minorEastAsia" w:hint="eastAsia"/>
                <w:szCs w:val="21"/>
              </w:rPr>
              <w:t>防火门</w:t>
            </w:r>
          </w:p>
        </w:tc>
        <w:tc>
          <w:tcPr>
            <w:tcW w:w="156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972" w:type="dxa"/>
          </w:tcPr>
          <w:p w:rsidR="00852F0B" w:rsidRPr="004B1833" w:rsidRDefault="00852F0B" w:rsidP="00C17A8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852F0B" w:rsidRPr="004B1833" w:rsidRDefault="00852F0B" w:rsidP="00852F0B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4B1833">
        <w:rPr>
          <w:rFonts w:asciiTheme="minorEastAsia" w:eastAsiaTheme="minorEastAsia" w:hAnsiTheme="minorEastAsia" w:hint="eastAsia"/>
          <w:sz w:val="24"/>
        </w:rPr>
        <w:t>移交人</w:t>
      </w:r>
      <w:r w:rsidR="001D57E0">
        <w:rPr>
          <w:rFonts w:asciiTheme="minorEastAsia" w:eastAsiaTheme="minorEastAsia" w:hAnsiTheme="minorEastAsia" w:hint="eastAsia"/>
          <w:sz w:val="24"/>
        </w:rPr>
        <w:t>：</w:t>
      </w:r>
      <w:r w:rsidRPr="004B1833">
        <w:rPr>
          <w:rFonts w:asciiTheme="minorEastAsia" w:eastAsiaTheme="minorEastAsia" w:hAnsiTheme="minorEastAsia" w:hint="eastAsia"/>
          <w:sz w:val="24"/>
        </w:rPr>
        <w:t xml:space="preserve">           </w:t>
      </w:r>
      <w:r w:rsidR="00164242" w:rsidRPr="004B1833">
        <w:rPr>
          <w:rFonts w:asciiTheme="minorEastAsia" w:eastAsiaTheme="minorEastAsia" w:hAnsiTheme="minorEastAsia" w:hint="eastAsia"/>
          <w:sz w:val="24"/>
        </w:rPr>
        <w:t xml:space="preserve">                 </w:t>
      </w:r>
      <w:r w:rsidRPr="004B1833">
        <w:rPr>
          <w:rFonts w:asciiTheme="minorEastAsia" w:eastAsiaTheme="minorEastAsia" w:hAnsiTheme="minorEastAsia" w:hint="eastAsia"/>
          <w:sz w:val="24"/>
        </w:rPr>
        <w:t xml:space="preserve">      承建单位</w:t>
      </w:r>
      <w:r w:rsidR="001D57E0">
        <w:rPr>
          <w:rFonts w:asciiTheme="minorEastAsia" w:eastAsiaTheme="minorEastAsia" w:hAnsiTheme="minorEastAsia" w:hint="eastAsia"/>
          <w:sz w:val="24"/>
        </w:rPr>
        <w:t>：</w:t>
      </w:r>
      <w:r w:rsidRPr="004B1833">
        <w:rPr>
          <w:rFonts w:asciiTheme="minorEastAsia" w:eastAsiaTheme="minorEastAsia" w:hAnsiTheme="minorEastAsia" w:hint="eastAsia"/>
          <w:sz w:val="24"/>
        </w:rPr>
        <w:t xml:space="preserve">           </w:t>
      </w:r>
    </w:p>
    <w:p w:rsidR="002D3020" w:rsidRPr="004B1833" w:rsidRDefault="00852F0B" w:rsidP="00ED3404">
      <w:pPr>
        <w:spacing w:line="360" w:lineRule="auto"/>
        <w:rPr>
          <w:rFonts w:asciiTheme="minorEastAsia" w:eastAsiaTheme="minorEastAsia" w:hAnsiTheme="minorEastAsia"/>
        </w:rPr>
      </w:pPr>
      <w:r w:rsidRPr="004B1833">
        <w:rPr>
          <w:rFonts w:asciiTheme="minorEastAsia" w:eastAsiaTheme="minorEastAsia" w:hAnsiTheme="minorEastAsia" w:hint="eastAsia"/>
          <w:sz w:val="24"/>
        </w:rPr>
        <w:t>验收人</w:t>
      </w:r>
      <w:r w:rsidR="001D57E0">
        <w:rPr>
          <w:rFonts w:asciiTheme="minorEastAsia" w:eastAsiaTheme="minorEastAsia" w:hAnsiTheme="minorEastAsia" w:hint="eastAsia"/>
          <w:sz w:val="24"/>
        </w:rPr>
        <w:t>：</w:t>
      </w:r>
      <w:r w:rsidRPr="004B1833">
        <w:rPr>
          <w:rFonts w:asciiTheme="minorEastAsia" w:eastAsiaTheme="minorEastAsia" w:hAnsiTheme="minorEastAsia" w:hint="eastAsia"/>
          <w:sz w:val="24"/>
        </w:rPr>
        <w:t xml:space="preserve">          </w:t>
      </w:r>
      <w:r w:rsidR="00164242" w:rsidRPr="004B1833">
        <w:rPr>
          <w:rFonts w:asciiTheme="minorEastAsia" w:eastAsiaTheme="minorEastAsia" w:hAnsiTheme="minorEastAsia" w:hint="eastAsia"/>
          <w:sz w:val="24"/>
        </w:rPr>
        <w:t xml:space="preserve">                 </w:t>
      </w:r>
      <w:r w:rsidRPr="004B1833">
        <w:rPr>
          <w:rFonts w:asciiTheme="minorEastAsia" w:eastAsiaTheme="minorEastAsia" w:hAnsiTheme="minorEastAsia" w:hint="eastAsia"/>
          <w:sz w:val="24"/>
        </w:rPr>
        <w:t xml:space="preserve">       授权人</w:t>
      </w:r>
      <w:r w:rsidR="001D57E0">
        <w:rPr>
          <w:rFonts w:asciiTheme="minorEastAsia" w:eastAsiaTheme="minorEastAsia" w:hAnsiTheme="minorEastAsia" w:hint="eastAsia"/>
          <w:sz w:val="24"/>
        </w:rPr>
        <w:t>：</w:t>
      </w:r>
    </w:p>
    <w:sectPr w:rsidR="002D3020" w:rsidRPr="004B1833" w:rsidSect="005F544C">
      <w:headerReference w:type="default" r:id="rId6"/>
      <w:pgSz w:w="11906" w:h="16838" w:code="9"/>
      <w:pgMar w:top="1134" w:right="1134" w:bottom="1134" w:left="1134" w:header="851" w:footer="851" w:gutter="0"/>
      <w:pgNumType w:start="14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FFC" w:rsidRDefault="00870FFC" w:rsidP="00852F0B">
      <w:r>
        <w:separator/>
      </w:r>
    </w:p>
  </w:endnote>
  <w:endnote w:type="continuationSeparator" w:id="0">
    <w:p w:rsidR="00870FFC" w:rsidRDefault="00870FFC" w:rsidP="0085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FFC" w:rsidRDefault="00870FFC" w:rsidP="00852F0B">
      <w:r>
        <w:separator/>
      </w:r>
    </w:p>
  </w:footnote>
  <w:footnote w:type="continuationSeparator" w:id="0">
    <w:p w:rsidR="00870FFC" w:rsidRDefault="00870FFC" w:rsidP="00852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233" w:rsidRPr="00016192" w:rsidRDefault="00182853" w:rsidP="00016192">
    <w:pPr>
      <w:pStyle w:val="a3"/>
      <w:jc w:val="both"/>
      <w:rPr>
        <w:rFonts w:asciiTheme="majorEastAsia" w:eastAsiaTheme="majorEastAsia" w:hAnsiTheme="majorEastAsia"/>
        <w:sz w:val="24"/>
        <w:szCs w:val="24"/>
      </w:rPr>
    </w:pPr>
    <w:r>
      <w:rPr>
        <w:rFonts w:asciiTheme="majorEastAsia" w:eastAsiaTheme="majorEastAsia" w:hAnsiTheme="majorEastAsia"/>
        <w:sz w:val="24"/>
        <w:szCs w:val="24"/>
      </w:rPr>
      <w:t>GC</w:t>
    </w:r>
    <w:r w:rsidR="00016192" w:rsidRPr="00016192">
      <w:rPr>
        <w:rFonts w:asciiTheme="majorEastAsia" w:eastAsiaTheme="majorEastAsia" w:hAnsiTheme="majorEastAsia"/>
        <w:sz w:val="24"/>
        <w:szCs w:val="24"/>
      </w:rPr>
      <w:t>-</w:t>
    </w:r>
    <w:r>
      <w:rPr>
        <w:rFonts w:asciiTheme="majorEastAsia" w:eastAsiaTheme="majorEastAsia" w:hAnsiTheme="majorEastAsia"/>
        <w:sz w:val="24"/>
        <w:szCs w:val="24"/>
      </w:rPr>
      <w:t>3</w:t>
    </w:r>
    <w:r w:rsidR="00471150">
      <w:rPr>
        <w:rFonts w:asciiTheme="majorEastAsia" w:eastAsiaTheme="majorEastAsia" w:hAnsiTheme="majorEastAsia" w:hint="eastAsia"/>
        <w:sz w:val="24"/>
        <w:szCs w:val="24"/>
      </w:rPr>
      <w:t xml:space="preserve">0           </w:t>
    </w:r>
    <w:r w:rsidR="00016192" w:rsidRPr="00016192">
      <w:rPr>
        <w:rFonts w:asciiTheme="majorEastAsia" w:eastAsiaTheme="majorEastAsia" w:hAnsiTheme="majorEastAsia" w:hint="eastAsia"/>
        <w:sz w:val="30"/>
        <w:szCs w:val="30"/>
      </w:rPr>
      <w:t>公共部位与共用设施现场查验记录表</w:t>
    </w:r>
    <w:r w:rsidR="00016192" w:rsidRPr="00016192">
      <w:rPr>
        <w:rFonts w:asciiTheme="majorEastAsia" w:eastAsiaTheme="majorEastAsia" w:hAnsiTheme="majorEastAsia" w:hint="eastAsia"/>
        <w:sz w:val="24"/>
        <w:szCs w:val="24"/>
      </w:rPr>
      <w:t xml:space="preserve">           A/O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2EAE"/>
    <w:rsid w:val="0000425F"/>
    <w:rsid w:val="00016192"/>
    <w:rsid w:val="00047718"/>
    <w:rsid w:val="00065FD7"/>
    <w:rsid w:val="00076288"/>
    <w:rsid w:val="000A2714"/>
    <w:rsid w:val="000A4E9D"/>
    <w:rsid w:val="000C2EAE"/>
    <w:rsid w:val="00126133"/>
    <w:rsid w:val="00131E8C"/>
    <w:rsid w:val="00164242"/>
    <w:rsid w:val="00182853"/>
    <w:rsid w:val="001C6B95"/>
    <w:rsid w:val="001D57E0"/>
    <w:rsid w:val="002D3020"/>
    <w:rsid w:val="003851AC"/>
    <w:rsid w:val="003A655E"/>
    <w:rsid w:val="003B7051"/>
    <w:rsid w:val="00400C6D"/>
    <w:rsid w:val="00471150"/>
    <w:rsid w:val="004B1833"/>
    <w:rsid w:val="004C40B8"/>
    <w:rsid w:val="00595760"/>
    <w:rsid w:val="00596E7F"/>
    <w:rsid w:val="005A1B15"/>
    <w:rsid w:val="005F544C"/>
    <w:rsid w:val="00626B3C"/>
    <w:rsid w:val="006371C0"/>
    <w:rsid w:val="00655233"/>
    <w:rsid w:val="007C4EC2"/>
    <w:rsid w:val="008154BE"/>
    <w:rsid w:val="00852F0B"/>
    <w:rsid w:val="00861F75"/>
    <w:rsid w:val="00870FFC"/>
    <w:rsid w:val="008D60E6"/>
    <w:rsid w:val="009937F6"/>
    <w:rsid w:val="009B723F"/>
    <w:rsid w:val="009F2E5A"/>
    <w:rsid w:val="00A35D8A"/>
    <w:rsid w:val="00A52C6E"/>
    <w:rsid w:val="00AC2127"/>
    <w:rsid w:val="00AD3C95"/>
    <w:rsid w:val="00B26BE7"/>
    <w:rsid w:val="00B339F1"/>
    <w:rsid w:val="00BD4FB5"/>
    <w:rsid w:val="00BF10C8"/>
    <w:rsid w:val="00C47330"/>
    <w:rsid w:val="00C555CF"/>
    <w:rsid w:val="00C7533D"/>
    <w:rsid w:val="00C7767F"/>
    <w:rsid w:val="00CB0ADE"/>
    <w:rsid w:val="00CB179B"/>
    <w:rsid w:val="00CB7126"/>
    <w:rsid w:val="00CD2F4B"/>
    <w:rsid w:val="00CE7E3F"/>
    <w:rsid w:val="00CF2515"/>
    <w:rsid w:val="00DA7B8B"/>
    <w:rsid w:val="00DE1804"/>
    <w:rsid w:val="00E21E3E"/>
    <w:rsid w:val="00E613F4"/>
    <w:rsid w:val="00EB2004"/>
    <w:rsid w:val="00ED3404"/>
    <w:rsid w:val="00FA0F8A"/>
    <w:rsid w:val="00FB6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62B4F46-DD4D-4C3E-978E-C5E7B0E6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F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2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2F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2F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2F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8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PC</cp:lastModifiedBy>
  <cp:revision>30</cp:revision>
  <dcterms:created xsi:type="dcterms:W3CDTF">2013-11-07T14:03:00Z</dcterms:created>
  <dcterms:modified xsi:type="dcterms:W3CDTF">2022-06-21T04:19:00Z</dcterms:modified>
</cp:coreProperties>
</file>